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5C" w:rsidRDefault="00411C41">
      <w:pPr>
        <w:spacing w:after="0" w:line="240" w:lineRule="auto"/>
        <w:jc w:val="center"/>
      </w:pPr>
      <w:r>
        <w:rPr>
          <w:rStyle w:val="fontstyle01"/>
          <w:rFonts w:ascii="Marianne" w:hAnsi="Marianne"/>
          <w:sz w:val="21"/>
          <w:szCs w:val="21"/>
        </w:rPr>
        <w:t>ATTESTATION DE DEPLACEMENT VERS LA FRANCE METROPOLITAINE et LES TERRITOIRES ULTRAMARINS DEPUIS UN PAYS EXTERIEUR A L’ESPACE EUROPEEN *</w:t>
      </w:r>
    </w:p>
    <w:p w:rsidR="00A60A5C" w:rsidRDefault="00411C41">
      <w:pPr>
        <w:jc w:val="center"/>
        <w:rPr>
          <w:rFonts w:ascii="Marianne" w:hAnsi="Marianne"/>
          <w:b/>
          <w:sz w:val="21"/>
          <w:szCs w:val="21"/>
        </w:rPr>
      </w:pPr>
      <w:r>
        <w:rPr>
          <w:rFonts w:ascii="Marianne" w:hAnsi="Marianne"/>
          <w:b/>
          <w:sz w:val="21"/>
          <w:szCs w:val="21"/>
        </w:rPr>
        <w:t>POUR LES RESSORTISSANTS DE PAYS TIERS (Y COMPRIS BRITANNIQUES)</w:t>
      </w:r>
    </w:p>
    <w:p w:rsidR="00A60A5C" w:rsidRDefault="00411C41">
      <w:pPr>
        <w:jc w:val="center"/>
      </w:pPr>
      <w:r>
        <w:rPr>
          <w:rStyle w:val="fontstyle01"/>
          <w:rFonts w:ascii="Marianne" w:hAnsi="Marianne"/>
          <w:b w:val="0"/>
          <w:sz w:val="18"/>
          <w:szCs w:val="18"/>
        </w:rPr>
        <w:t>(</w:t>
      </w:r>
      <w:r>
        <w:rPr>
          <w:rStyle w:val="fontstyle01"/>
          <w:rFonts w:ascii="Marianne" w:hAnsi="Marianne"/>
          <w:sz w:val="18"/>
          <w:szCs w:val="18"/>
        </w:rPr>
        <w:t>*</w:t>
      </w:r>
      <w:r>
        <w:rPr>
          <w:rStyle w:val="fontstyle01"/>
          <w:rFonts w:ascii="Marianne" w:hAnsi="Marianne"/>
          <w:b w:val="0"/>
          <w:sz w:val="18"/>
          <w:szCs w:val="18"/>
        </w:rPr>
        <w:t>TOUS LES PAYS HORMIS LES ETATS MEMBRES DE L’UNION EUROPEENNE, ANDORRE, ISLANDE, LIECHTENSTEIN, MONACO, NORVEGE, SAINT-MARIN, SUISSE ET VATICAN)</w:t>
      </w:r>
    </w:p>
    <w:p w:rsidR="00A60A5C" w:rsidRDefault="00A60A5C">
      <w:pPr>
        <w:spacing w:after="120"/>
        <w:jc w:val="both"/>
        <w:rPr>
          <w:rStyle w:val="fontstyle21"/>
          <w:rFonts w:ascii="Marianne" w:hAnsi="Marianne"/>
          <w:color w:val="00000A"/>
        </w:rPr>
      </w:pPr>
    </w:p>
    <w:p w:rsidR="00A60A5C" w:rsidRDefault="00411C41">
      <w:pPr>
        <w:spacing w:after="120"/>
        <w:jc w:val="both"/>
        <w:rPr>
          <w:rStyle w:val="fontstyle21"/>
          <w:rFonts w:ascii="Marianne" w:hAnsi="Marianne"/>
          <w:i/>
          <w:color w:val="00000A"/>
        </w:rPr>
      </w:pPr>
      <w:r>
        <w:rPr>
          <w:rStyle w:val="fontstyle21"/>
          <w:rFonts w:ascii="Marianne" w:hAnsi="Marianne"/>
          <w:i/>
          <w:color w:val="00000A"/>
        </w:rPr>
        <w:t xml:space="preserve">La présente attestation doit également être complétée par les voyageurs arrivant d’un pays de l’espace européen mais ayant séjourné dans les </w:t>
      </w:r>
      <w:r w:rsidR="004414F4">
        <w:rPr>
          <w:rStyle w:val="fontstyle21"/>
          <w:rFonts w:ascii="Marianne" w:hAnsi="Marianne"/>
          <w:i/>
          <w:color w:val="00000A"/>
        </w:rPr>
        <w:t>14</w:t>
      </w:r>
      <w:bookmarkStart w:id="0" w:name="_GoBack"/>
      <w:bookmarkEnd w:id="0"/>
      <w:r>
        <w:rPr>
          <w:rStyle w:val="fontstyle21"/>
          <w:rFonts w:ascii="Marianne" w:hAnsi="Marianne"/>
          <w:i/>
          <w:color w:val="00000A"/>
        </w:rPr>
        <w:t xml:space="preserve"> jours précédant leur arrivée dans un pays extérieur à l’espace européen.</w:t>
      </w:r>
    </w:p>
    <w:p w:rsidR="00A60A5C" w:rsidRDefault="00A60A5C">
      <w:pPr>
        <w:spacing w:after="120"/>
        <w:jc w:val="both"/>
        <w:rPr>
          <w:rStyle w:val="fontstyle21"/>
          <w:rFonts w:ascii="Marianne" w:hAnsi="Marianne"/>
          <w:color w:val="00000A"/>
        </w:rPr>
      </w:pPr>
    </w:p>
    <w:p w:rsidR="00A60A5C" w:rsidRDefault="00411C41">
      <w:pPr>
        <w:spacing w:after="120"/>
        <w:jc w:val="both"/>
        <w:rPr>
          <w:rStyle w:val="fontstyle21"/>
          <w:rFonts w:ascii="Marianne" w:hAnsi="Marianne"/>
          <w:color w:val="00000A"/>
          <w:sz w:val="20"/>
          <w:szCs w:val="20"/>
        </w:rPr>
      </w:pPr>
      <w:r>
        <w:rPr>
          <w:rStyle w:val="fontstyle21"/>
          <w:rFonts w:ascii="Marianne" w:hAnsi="Marianne"/>
          <w:color w:val="00000A"/>
          <w:sz w:val="20"/>
          <w:szCs w:val="20"/>
        </w:rPr>
        <w:t>Cette attestation est à présenter aux compagnies de transport, avant l’embarquement, par les passagers qui souhaitent voyager à destination de la France métropolitaine, ainsi qu’aux autorités en charge du contrôle des frontières. A défaut, un refus d’embarquement ou d’accès au territoire sera prononcé. Elle devra être accompagnée de la présentation</w:t>
      </w:r>
      <w:r>
        <w:rPr>
          <w:rStyle w:val="fontstyle21"/>
          <w:rFonts w:ascii="Courier New" w:hAnsi="Courier New" w:cs="Courier New"/>
          <w:color w:val="00000A"/>
          <w:sz w:val="20"/>
          <w:szCs w:val="20"/>
        </w:rPr>
        <w:t> </w:t>
      </w:r>
      <w:r>
        <w:rPr>
          <w:rStyle w:val="fontstyle21"/>
          <w:rFonts w:ascii="Marianne" w:hAnsi="Marianne"/>
          <w:color w:val="00000A"/>
          <w:sz w:val="20"/>
          <w:szCs w:val="20"/>
        </w:rPr>
        <w:t>:</w:t>
      </w:r>
    </w:p>
    <w:p w:rsidR="00A60A5C" w:rsidRDefault="00411C41">
      <w:pPr>
        <w:pStyle w:val="Paragraphedeliste"/>
        <w:numPr>
          <w:ilvl w:val="0"/>
          <w:numId w:val="1"/>
        </w:numPr>
        <w:spacing w:after="120"/>
        <w:jc w:val="both"/>
        <w:rPr>
          <w:rFonts w:ascii="Marianne" w:hAnsi="Marianne"/>
          <w:bCs/>
          <w:color w:val="000000"/>
          <w:sz w:val="20"/>
          <w:szCs w:val="20"/>
        </w:rPr>
      </w:pPr>
      <w:r>
        <w:rPr>
          <w:rFonts w:ascii="Marianne" w:hAnsi="Marianne"/>
          <w:bCs/>
          <w:color w:val="000000"/>
          <w:sz w:val="20"/>
          <w:szCs w:val="20"/>
        </w:rPr>
        <w:t>d’une déclaration sur l’honneur attestant d’une absence de symptômes d’infection à la covid-19</w:t>
      </w:r>
      <w:r>
        <w:rPr>
          <w:sz w:val="20"/>
          <w:szCs w:val="20"/>
        </w:rPr>
        <w:t xml:space="preserve"> </w:t>
      </w:r>
      <w:r>
        <w:rPr>
          <w:rFonts w:ascii="Marianne" w:hAnsi="Marianne" w:cs="Arial"/>
          <w:sz w:val="20"/>
          <w:szCs w:val="20"/>
        </w:rPr>
        <w:t xml:space="preserve"> et de </w:t>
      </w:r>
      <w:r>
        <w:rPr>
          <w:rFonts w:ascii="Marianne" w:hAnsi="Marianne"/>
          <w:bCs/>
          <w:color w:val="000000"/>
          <w:sz w:val="20"/>
          <w:szCs w:val="20"/>
        </w:rPr>
        <w:t>contact avec un cas confirmé de covid-19 ;</w:t>
      </w:r>
    </w:p>
    <w:p w:rsidR="00A60A5C" w:rsidRDefault="00411C41">
      <w:pPr>
        <w:pStyle w:val="Paragraphedeliste"/>
        <w:numPr>
          <w:ilvl w:val="0"/>
          <w:numId w:val="1"/>
        </w:numPr>
        <w:spacing w:after="120"/>
        <w:jc w:val="both"/>
        <w:rPr>
          <w:rFonts w:ascii="Marianne" w:hAnsi="Marianne"/>
          <w:bCs/>
          <w:color w:val="000000"/>
          <w:sz w:val="20"/>
          <w:szCs w:val="20"/>
        </w:rPr>
      </w:pPr>
      <w:r>
        <w:rPr>
          <w:rFonts w:ascii="Marianne" w:hAnsi="Marianne"/>
          <w:bCs/>
          <w:color w:val="000000"/>
          <w:sz w:val="20"/>
          <w:szCs w:val="20"/>
        </w:rPr>
        <w:t>d’un engagement sur l’honneur à se soumettre à un test antigénique ou à un examen biologique éventuel à l’arrivée ;</w:t>
      </w:r>
    </w:p>
    <w:p w:rsidR="00A60A5C" w:rsidRDefault="00411C41">
      <w:pPr>
        <w:pStyle w:val="Paragraphedeliste"/>
        <w:numPr>
          <w:ilvl w:val="0"/>
          <w:numId w:val="1"/>
        </w:numPr>
        <w:spacing w:after="120"/>
        <w:jc w:val="both"/>
        <w:rPr>
          <w:rFonts w:ascii="Marianne" w:hAnsi="Marianne"/>
          <w:bCs/>
          <w:color w:val="000000"/>
          <w:sz w:val="20"/>
          <w:szCs w:val="20"/>
        </w:rPr>
      </w:pPr>
      <w:r>
        <w:rPr>
          <w:rFonts w:ascii="Marianne" w:hAnsi="Marianne"/>
          <w:bCs/>
          <w:color w:val="000000"/>
          <w:sz w:val="20"/>
          <w:szCs w:val="20"/>
        </w:rPr>
        <w:t xml:space="preserve">d’un engagement sur l’honneur à s’isoler durant sept jours, le cas échéant dans l’un des lieux désignés par les autorités françaises et d’un engagement sur l’honneur visant à se soumettre à un </w:t>
      </w:r>
      <w:r>
        <w:rPr>
          <w:rFonts w:ascii="Marianne" w:hAnsi="Marianne" w:cs="Arial"/>
          <w:sz w:val="20"/>
          <w:szCs w:val="20"/>
        </w:rPr>
        <w:t>examen biologique de dépistage virologique</w:t>
      </w:r>
      <w:r>
        <w:rPr>
          <w:rFonts w:ascii="Marianne" w:hAnsi="Marianne"/>
          <w:bCs/>
          <w:color w:val="000000"/>
          <w:sz w:val="20"/>
          <w:szCs w:val="20"/>
        </w:rPr>
        <w:t xml:space="preserve"> (PCR) à l’issue de la période d’isolement.</w:t>
      </w:r>
    </w:p>
    <w:p w:rsidR="00A60A5C" w:rsidRDefault="00411C41">
      <w:pPr>
        <w:pStyle w:val="Paragraphedeliste"/>
        <w:numPr>
          <w:ilvl w:val="0"/>
          <w:numId w:val="1"/>
        </w:numPr>
        <w:spacing w:after="120"/>
        <w:jc w:val="both"/>
        <w:rPr>
          <w:rFonts w:ascii="Marianne" w:hAnsi="Marianne"/>
          <w:bCs/>
          <w:color w:val="000000"/>
          <w:sz w:val="20"/>
          <w:szCs w:val="20"/>
        </w:rPr>
      </w:pPr>
      <w:r>
        <w:rPr>
          <w:rFonts w:ascii="Marianne" w:hAnsi="Marianne" w:cs="Arial"/>
          <w:sz w:val="20"/>
          <w:szCs w:val="20"/>
        </w:rPr>
        <w:t>pour les personnes de onze ans ou plus, d’un examen biologique de dépistage virologique (PCR) réalisé moins de 72 heures avant l’embarquement ne concluant pas à une contamination par la covid-19</w:t>
      </w:r>
      <w:r>
        <w:rPr>
          <w:rFonts w:ascii="Courier New" w:hAnsi="Courier New" w:cs="Courier New"/>
          <w:sz w:val="20"/>
          <w:szCs w:val="20"/>
        </w:rPr>
        <w:t> </w:t>
      </w:r>
      <w:r>
        <w:rPr>
          <w:rFonts w:ascii="Marianne" w:hAnsi="Marianne" w:cs="Arial"/>
          <w:sz w:val="20"/>
          <w:szCs w:val="20"/>
        </w:rPr>
        <w:t>;</w:t>
      </w:r>
    </w:p>
    <w:p w:rsidR="00A60A5C" w:rsidRDefault="00A60A5C">
      <w:pPr>
        <w:spacing w:after="120"/>
        <w:jc w:val="both"/>
        <w:rPr>
          <w:rStyle w:val="fontstyle21"/>
          <w:rFonts w:ascii="Marianne" w:hAnsi="Marianne"/>
          <w:color w:val="00000A"/>
          <w:sz w:val="20"/>
          <w:szCs w:val="20"/>
        </w:rPr>
      </w:pPr>
    </w:p>
    <w:p w:rsidR="00A60A5C" w:rsidRDefault="00411C41">
      <w:pPr>
        <w:pStyle w:val="NormalWeb"/>
        <w:spacing w:before="120" w:beforeAutospacing="0" w:after="160" w:line="240" w:lineRule="auto"/>
        <w:rPr>
          <w:rStyle w:val="fontstyle01"/>
          <w:rFonts w:ascii="Marianne" w:hAnsi="Marianne"/>
          <w:color w:val="00000A"/>
          <w:sz w:val="20"/>
          <w:szCs w:val="20"/>
          <w:u w:val="single"/>
          <w:lang w:eastAsia="en-US"/>
        </w:rPr>
      </w:pPr>
      <w:r>
        <w:rPr>
          <w:rStyle w:val="fontstyle01"/>
          <w:rFonts w:ascii="Marianne" w:hAnsi="Marianne"/>
          <w:color w:val="00000A"/>
          <w:sz w:val="20"/>
          <w:szCs w:val="20"/>
          <w:u w:val="single"/>
          <w:lang w:eastAsia="en-US"/>
        </w:rPr>
        <w:t>Partie à compléter par le voyageur</w:t>
      </w:r>
      <w:r>
        <w:rPr>
          <w:rStyle w:val="fontstyle01"/>
          <w:rFonts w:ascii="Marianne" w:hAnsi="Marianne"/>
          <w:color w:val="00000A"/>
          <w:sz w:val="20"/>
          <w:szCs w:val="20"/>
          <w:lang w:eastAsia="en-US"/>
        </w:rPr>
        <w:t xml:space="preserve"> :</w:t>
      </w:r>
    </w:p>
    <w:p w:rsidR="00A60A5C" w:rsidRDefault="00411C41">
      <w:pPr>
        <w:pStyle w:val="NormalWeb"/>
        <w:spacing w:before="280" w:beforeAutospacing="0" w:after="160" w:line="240" w:lineRule="auto"/>
        <w:rPr>
          <w:rFonts w:ascii="Marianne" w:hAnsi="Marianne"/>
          <w:b/>
          <w:sz w:val="20"/>
          <w:szCs w:val="20"/>
        </w:rPr>
      </w:pPr>
      <w:r>
        <w:rPr>
          <w:rStyle w:val="fontstyle21"/>
          <w:rFonts w:ascii="Marianne" w:eastAsiaTheme="minorHAnsi" w:hAnsi="Marianne" w:cstheme="minorBidi"/>
          <w:b/>
          <w:color w:val="00000A"/>
          <w:sz w:val="20"/>
          <w:szCs w:val="20"/>
          <w:lang w:eastAsia="en-US"/>
        </w:rPr>
        <w:t>Je soussigné(e),</w:t>
      </w:r>
    </w:p>
    <w:p w:rsidR="00A60A5C" w:rsidRDefault="00411C41">
      <w:pPr>
        <w:pStyle w:val="NormalWeb"/>
        <w:spacing w:before="280" w:beforeAutospacing="0" w:after="160" w:line="240" w:lineRule="auto"/>
        <w:rPr>
          <w:rFonts w:ascii="Marianne" w:hAnsi="Marianne"/>
          <w:b/>
          <w:sz w:val="20"/>
          <w:szCs w:val="20"/>
        </w:rPr>
      </w:pPr>
      <w:r>
        <w:rPr>
          <w:rStyle w:val="fontstyle21"/>
          <w:rFonts w:ascii="Marianne" w:eastAsiaTheme="minorHAnsi" w:hAnsi="Marianne" w:cstheme="minorBidi"/>
          <w:b/>
          <w:color w:val="00000A"/>
          <w:sz w:val="20"/>
          <w:szCs w:val="20"/>
          <w:lang w:eastAsia="en-US"/>
        </w:rPr>
        <w:t>Mme/M.</w:t>
      </w:r>
      <w:r>
        <w:rPr>
          <w:rStyle w:val="fontstyle21"/>
          <w:rFonts w:ascii="Calibri" w:eastAsiaTheme="minorHAnsi" w:hAnsi="Calibri" w:cs="Calibri"/>
          <w:b/>
          <w:color w:val="00000A"/>
          <w:sz w:val="20"/>
          <w:szCs w:val="20"/>
          <w:lang w:eastAsia="en-US"/>
        </w:rPr>
        <w:t> </w:t>
      </w:r>
      <w:r>
        <w:rPr>
          <w:rStyle w:val="fontstyle21"/>
          <w:rFonts w:ascii="Marianne" w:eastAsiaTheme="minorHAnsi" w:hAnsi="Marianne" w:cstheme="minorBidi"/>
          <w:b/>
          <w:color w:val="00000A"/>
          <w:sz w:val="20"/>
          <w:szCs w:val="20"/>
          <w:lang w:eastAsia="en-US"/>
        </w:rPr>
        <w:t>:</w:t>
      </w:r>
    </w:p>
    <w:p w:rsidR="00A60A5C" w:rsidRDefault="00411C41">
      <w:pPr>
        <w:pStyle w:val="NormalWeb"/>
        <w:spacing w:before="280" w:beforeAutospacing="0" w:after="160" w:line="240" w:lineRule="auto"/>
        <w:rPr>
          <w:rFonts w:ascii="Marianne" w:hAnsi="Marianne"/>
          <w:b/>
          <w:sz w:val="20"/>
          <w:szCs w:val="20"/>
        </w:rPr>
      </w:pPr>
      <w:r>
        <w:rPr>
          <w:rStyle w:val="fontstyle21"/>
          <w:rFonts w:ascii="Marianne" w:eastAsiaTheme="minorHAnsi" w:hAnsi="Marianne" w:cstheme="minorBidi"/>
          <w:b/>
          <w:color w:val="00000A"/>
          <w:sz w:val="20"/>
          <w:szCs w:val="20"/>
          <w:lang w:eastAsia="en-US"/>
        </w:rPr>
        <w:t>Né(e) le</w:t>
      </w:r>
      <w:r>
        <w:rPr>
          <w:rStyle w:val="fontstyle21"/>
          <w:rFonts w:ascii="Calibri" w:eastAsiaTheme="minorHAnsi" w:hAnsi="Calibri" w:cs="Calibri"/>
          <w:b/>
          <w:color w:val="00000A"/>
          <w:sz w:val="20"/>
          <w:szCs w:val="20"/>
          <w:lang w:eastAsia="en-US"/>
        </w:rPr>
        <w:t> </w:t>
      </w:r>
      <w:r>
        <w:rPr>
          <w:rStyle w:val="fontstyle21"/>
          <w:rFonts w:ascii="Marianne" w:eastAsiaTheme="minorHAnsi" w:hAnsi="Marianne" w:cstheme="minorBidi"/>
          <w:b/>
          <w:color w:val="00000A"/>
          <w:sz w:val="20"/>
          <w:szCs w:val="20"/>
          <w:lang w:eastAsia="en-US"/>
        </w:rPr>
        <w:t>:</w:t>
      </w:r>
    </w:p>
    <w:p w:rsidR="00A60A5C" w:rsidRDefault="00411C41">
      <w:pPr>
        <w:pStyle w:val="NormalWeb"/>
        <w:spacing w:before="280" w:beforeAutospacing="0" w:after="160" w:line="240" w:lineRule="auto"/>
        <w:rPr>
          <w:rFonts w:ascii="Marianne" w:hAnsi="Marianne"/>
          <w:b/>
          <w:sz w:val="20"/>
          <w:szCs w:val="20"/>
        </w:rPr>
      </w:pPr>
      <w:r>
        <w:rPr>
          <w:rStyle w:val="fontstyle21"/>
          <w:rFonts w:ascii="Marianne" w:eastAsiaTheme="minorHAnsi" w:hAnsi="Marianne" w:cstheme="minorBidi"/>
          <w:b/>
          <w:color w:val="00000A"/>
          <w:sz w:val="20"/>
          <w:szCs w:val="20"/>
          <w:lang w:eastAsia="en-US"/>
        </w:rPr>
        <w:t>Nationalité</w:t>
      </w:r>
      <w:r>
        <w:rPr>
          <w:rStyle w:val="fontstyle21"/>
          <w:rFonts w:ascii="Calibri" w:eastAsiaTheme="minorHAnsi" w:hAnsi="Calibri" w:cs="Calibri"/>
          <w:b/>
          <w:color w:val="00000A"/>
          <w:sz w:val="20"/>
          <w:szCs w:val="20"/>
          <w:lang w:eastAsia="en-US"/>
        </w:rPr>
        <w:t> </w:t>
      </w:r>
      <w:r>
        <w:rPr>
          <w:rStyle w:val="fontstyle21"/>
          <w:rFonts w:ascii="Marianne" w:eastAsiaTheme="minorHAnsi" w:hAnsi="Marianne" w:cstheme="minorBidi"/>
          <w:b/>
          <w:color w:val="00000A"/>
          <w:sz w:val="20"/>
          <w:szCs w:val="20"/>
          <w:lang w:eastAsia="en-US"/>
        </w:rPr>
        <w:t>:</w:t>
      </w:r>
    </w:p>
    <w:p w:rsidR="00A60A5C" w:rsidRDefault="00411C41">
      <w:pPr>
        <w:pStyle w:val="NormalWeb"/>
        <w:spacing w:before="280" w:beforeAutospacing="0" w:after="160" w:line="240" w:lineRule="auto"/>
        <w:rPr>
          <w:rStyle w:val="fontstyle21"/>
          <w:rFonts w:ascii="Marianne" w:eastAsiaTheme="minorHAnsi" w:hAnsi="Marianne" w:cstheme="minorBidi"/>
          <w:b/>
          <w:color w:val="00000A"/>
          <w:sz w:val="20"/>
          <w:szCs w:val="20"/>
          <w:lang w:eastAsia="en-US"/>
        </w:rPr>
      </w:pPr>
      <w:r>
        <w:rPr>
          <w:rStyle w:val="fontstyle21"/>
          <w:rFonts w:ascii="Marianne" w:eastAsiaTheme="minorHAnsi" w:hAnsi="Marianne" w:cstheme="minorBidi"/>
          <w:b/>
          <w:color w:val="00000A"/>
          <w:sz w:val="20"/>
          <w:szCs w:val="20"/>
          <w:lang w:eastAsia="en-US"/>
        </w:rPr>
        <w:t>Demeurant</w:t>
      </w:r>
      <w:r>
        <w:rPr>
          <w:rStyle w:val="fontstyle21"/>
          <w:rFonts w:ascii="Calibri" w:eastAsiaTheme="minorHAnsi" w:hAnsi="Calibri" w:cs="Calibri"/>
          <w:b/>
          <w:color w:val="00000A"/>
          <w:sz w:val="20"/>
          <w:szCs w:val="20"/>
          <w:lang w:eastAsia="en-US"/>
        </w:rPr>
        <w:t> </w:t>
      </w:r>
      <w:r>
        <w:rPr>
          <w:rStyle w:val="fontstyle21"/>
          <w:rFonts w:ascii="Marianne" w:eastAsiaTheme="minorHAnsi" w:hAnsi="Marianne" w:cstheme="minorBidi"/>
          <w:b/>
          <w:color w:val="00000A"/>
          <w:sz w:val="20"/>
          <w:szCs w:val="20"/>
          <w:lang w:eastAsia="en-US"/>
        </w:rPr>
        <w:t>:</w:t>
      </w:r>
    </w:p>
    <w:p w:rsidR="00A60A5C" w:rsidRDefault="00411C41">
      <w:pPr>
        <w:pStyle w:val="NormalWeb"/>
        <w:spacing w:before="280" w:beforeAutospacing="0" w:after="360" w:line="240" w:lineRule="auto"/>
        <w:rPr>
          <w:rStyle w:val="fontstyle31"/>
          <w:rFonts w:ascii="Marianne" w:eastAsiaTheme="minorHAnsi" w:hAnsi="Marianne" w:cstheme="minorBidi"/>
          <w:b/>
          <w:color w:val="00000A"/>
          <w:sz w:val="20"/>
          <w:szCs w:val="20"/>
          <w:lang w:eastAsia="en-US"/>
        </w:rPr>
      </w:pPr>
      <w:r>
        <w:rPr>
          <w:rStyle w:val="fontstyle31"/>
          <w:rFonts w:ascii="Marianne" w:hAnsi="Marianne"/>
          <w:b/>
          <w:color w:val="00000A"/>
          <w:sz w:val="20"/>
          <w:szCs w:val="20"/>
        </w:rPr>
        <w:t>certifie que mon motif de déplacement correspond à l’un des motifs impérieux suivants (cocher la case) :</w:t>
      </w:r>
    </w:p>
    <w:p w:rsidR="00A60A5C" w:rsidRDefault="00411C41">
      <w:pPr>
        <w:pStyle w:val="NormalWeb"/>
        <w:spacing w:before="280" w:beforeAutospacing="0" w:after="280" w:line="240" w:lineRule="auto"/>
        <w:jc w:val="both"/>
        <w:rPr>
          <w:rFonts w:ascii="Marianne" w:hAnsi="Marianne"/>
          <w:sz w:val="20"/>
          <w:szCs w:val="20"/>
        </w:rPr>
      </w:pPr>
      <w:r>
        <w:rPr>
          <w:rStyle w:val="fontstyle31"/>
          <w:rFonts w:ascii="Marianne" w:hAnsi="Marianne"/>
          <w:color w:val="00000A"/>
          <w:sz w:val="20"/>
          <w:szCs w:val="20"/>
        </w:rPr>
        <w:t>[ ]</w:t>
      </w:r>
      <w:r>
        <w:rPr>
          <w:rFonts w:ascii="Marianne" w:hAnsi="Marianne"/>
          <w:sz w:val="20"/>
          <w:szCs w:val="20"/>
        </w:rPr>
        <w:t xml:space="preserve"> 1. Ressortissant de pays tiers, titulaire d’un titre de séjour ou d’un visa de long séjour français ou européen en cours de validité, ayant sa résidence principale en France ou qui rejoint, en transit par la France, sa résidence principale dans un pays de l’Union européenne ou assimilé (valable uniquement si le déplacement à l’étranger est intervenu avant le 31 janvier 2021 ou était justifié par un motif impérieux) ;</w:t>
      </w:r>
    </w:p>
    <w:p w:rsidR="00A60A5C" w:rsidRDefault="00411C41">
      <w:pPr>
        <w:keepNext/>
        <w:shd w:val="clear" w:color="auto" w:fill="FFFFFF"/>
        <w:suppressAutoHyphens w:val="0"/>
        <w:spacing w:after="280" w:line="240" w:lineRule="auto"/>
        <w:jc w:val="both"/>
        <w:rPr>
          <w:rFonts w:ascii="Marianne" w:eastAsia="Times New Roman" w:hAnsi="Marianne" w:cs="Times New Roman"/>
          <w:color w:val="auto"/>
          <w:sz w:val="20"/>
          <w:szCs w:val="20"/>
          <w:lang w:eastAsia="fr-FR"/>
        </w:rPr>
      </w:pPr>
      <w:r>
        <w:rPr>
          <w:rStyle w:val="fontstyle31"/>
          <w:rFonts w:ascii="Marianne" w:hAnsi="Marianne"/>
          <w:color w:val="00000A"/>
          <w:sz w:val="20"/>
          <w:szCs w:val="20"/>
        </w:rPr>
        <w:lastRenderedPageBreak/>
        <w:t xml:space="preserve">[ ] 2. </w:t>
      </w:r>
      <w:r>
        <w:rPr>
          <w:rFonts w:ascii="Marianne" w:eastAsia="Times New Roman" w:hAnsi="Marianne" w:cs="Times New Roman"/>
          <w:color w:val="auto"/>
          <w:sz w:val="20"/>
          <w:szCs w:val="20"/>
          <w:lang w:eastAsia="fr-FR"/>
        </w:rPr>
        <w:t xml:space="preserve">Ressortissant britannique et membres de sa famille bénéficiaires de l’accord de retrait du Royaume-Uni de Grande-Bretagne et d’Irlande du Nord de l’Union européenne et de la Communauté européenne de l’énergie atomique </w:t>
      </w:r>
      <w:r>
        <w:rPr>
          <w:rFonts w:ascii="Marianne" w:hAnsi="Marianne"/>
          <w:sz w:val="20"/>
          <w:szCs w:val="20"/>
        </w:rPr>
        <w:t>(valable uniquement si le déplacement à l’étranger est intervenu avant le 31 janvier 2021 ou était justifié par un motif impérieux)</w:t>
      </w:r>
      <w:r>
        <w:rPr>
          <w:rFonts w:ascii="Marianne" w:eastAsia="Times New Roman" w:hAnsi="Marianne" w:cs="Times New Roman"/>
          <w:color w:val="auto"/>
          <w:sz w:val="20"/>
          <w:szCs w:val="20"/>
          <w:lang w:eastAsia="fr-FR"/>
        </w:rPr>
        <w:t>;</w:t>
      </w:r>
    </w:p>
    <w:p w:rsidR="00A60A5C" w:rsidRDefault="00411C41">
      <w:pPr>
        <w:pStyle w:val="NormalWeb"/>
        <w:keepNext/>
        <w:spacing w:before="280" w:beforeAutospacing="0" w:after="280" w:line="240" w:lineRule="auto"/>
        <w:jc w:val="both"/>
        <w:rPr>
          <w:rFonts w:ascii="Marianne" w:hAnsi="Marianne"/>
          <w:sz w:val="20"/>
          <w:szCs w:val="20"/>
        </w:rPr>
      </w:pPr>
      <w:r>
        <w:rPr>
          <w:rStyle w:val="fontstyle31"/>
          <w:rFonts w:ascii="Marianne" w:hAnsi="Marianne"/>
          <w:color w:val="00000A"/>
          <w:sz w:val="20"/>
          <w:szCs w:val="20"/>
        </w:rPr>
        <w:t>[ ] 3. Ressortissant de pays tiers titulaire d’un visa de long séjour délivré au titre du regroupement familial ou de la réunification familiale des réfugiés, bénéficiaires de la protection subsidiaire et apatrides;</w:t>
      </w:r>
    </w:p>
    <w:p w:rsidR="00A60A5C" w:rsidRDefault="00411C41">
      <w:pPr>
        <w:pStyle w:val="NormalWeb"/>
        <w:spacing w:before="280" w:beforeAutospacing="0" w:after="280" w:line="240" w:lineRule="auto"/>
        <w:jc w:val="both"/>
        <w:rPr>
          <w:rFonts w:ascii="Marianne" w:hAnsi="Marianne"/>
          <w:sz w:val="20"/>
          <w:szCs w:val="20"/>
        </w:rPr>
      </w:pPr>
      <w:r>
        <w:rPr>
          <w:rStyle w:val="fontstyle31"/>
          <w:rFonts w:ascii="Marianne" w:hAnsi="Marianne"/>
          <w:color w:val="00000A"/>
          <w:sz w:val="20"/>
          <w:szCs w:val="20"/>
        </w:rPr>
        <w:t xml:space="preserve">[ ] </w:t>
      </w:r>
      <w:r>
        <w:rPr>
          <w:rFonts w:ascii="Marianne" w:hAnsi="Marianne"/>
          <w:sz w:val="20"/>
          <w:szCs w:val="20"/>
        </w:rPr>
        <w:t>4. Professionnel de santé ou de recherche étranger concourant à la lutte contre la Covid-19 ou recruté en qualité de stagiaire associé;</w:t>
      </w:r>
    </w:p>
    <w:p w:rsidR="00A60A5C" w:rsidRDefault="00411C41">
      <w:pPr>
        <w:pStyle w:val="NormalWeb"/>
        <w:spacing w:before="280" w:beforeAutospacing="0" w:after="280" w:line="240" w:lineRule="auto"/>
        <w:jc w:val="both"/>
        <w:rPr>
          <w:rFonts w:ascii="Marianne" w:hAnsi="Marianne"/>
          <w:sz w:val="20"/>
          <w:szCs w:val="20"/>
        </w:rPr>
      </w:pPr>
      <w:r>
        <w:rPr>
          <w:rStyle w:val="fontstyle31"/>
          <w:rFonts w:ascii="Marianne" w:hAnsi="Marianne"/>
          <w:color w:val="00000A"/>
          <w:sz w:val="20"/>
          <w:szCs w:val="20"/>
        </w:rPr>
        <w:t xml:space="preserve">[ ]  </w:t>
      </w:r>
      <w:r>
        <w:rPr>
          <w:rFonts w:ascii="Marianne" w:hAnsi="Marianne"/>
          <w:sz w:val="20"/>
          <w:szCs w:val="20"/>
        </w:rPr>
        <w:t>5. Ressortissant de pays tiers disposant d’un VLS « Passeport Talent</w:t>
      </w:r>
      <w:r>
        <w:rPr>
          <w:rFonts w:ascii="Courier New" w:hAnsi="Courier New" w:cs="Courier New"/>
          <w:sz w:val="20"/>
          <w:szCs w:val="20"/>
        </w:rPr>
        <w:t> </w:t>
      </w:r>
      <w:r>
        <w:rPr>
          <w:rFonts w:ascii="Marianne" w:hAnsi="Marianne" w:cs="Marianne"/>
          <w:sz w:val="20"/>
          <w:szCs w:val="20"/>
        </w:rPr>
        <w:t>»</w:t>
      </w:r>
    </w:p>
    <w:p w:rsidR="00A60A5C" w:rsidRDefault="00411C41">
      <w:pPr>
        <w:pStyle w:val="NormalWeb"/>
        <w:spacing w:before="280" w:beforeAutospacing="0" w:after="280" w:line="240" w:lineRule="auto"/>
        <w:jc w:val="both"/>
        <w:rPr>
          <w:rFonts w:ascii="Marianne" w:hAnsi="Marianne"/>
          <w:sz w:val="20"/>
          <w:szCs w:val="20"/>
        </w:rPr>
      </w:pPr>
      <w:r>
        <w:rPr>
          <w:rStyle w:val="fontstyle31"/>
          <w:rFonts w:ascii="Marianne" w:hAnsi="Marianne"/>
          <w:color w:val="00000A"/>
          <w:sz w:val="20"/>
          <w:szCs w:val="20"/>
        </w:rPr>
        <w:t xml:space="preserve">[ ]  </w:t>
      </w:r>
      <w:r>
        <w:rPr>
          <w:rFonts w:ascii="Marianne" w:hAnsi="Marianne"/>
          <w:sz w:val="20"/>
          <w:szCs w:val="20"/>
        </w:rPr>
        <w:t>6. Etudiant s’installant en France pour le second semestre universitaire dans le cadre d’un programme d’un établissement d’enseignement supérieur</w:t>
      </w:r>
      <w:r>
        <w:rPr>
          <w:rFonts w:ascii="Courier New" w:hAnsi="Courier New" w:cs="Courier New"/>
          <w:sz w:val="20"/>
          <w:szCs w:val="20"/>
        </w:rPr>
        <w:t> </w:t>
      </w:r>
      <w:r>
        <w:rPr>
          <w:rFonts w:ascii="Marianne" w:hAnsi="Marianne"/>
          <w:sz w:val="20"/>
          <w:szCs w:val="20"/>
        </w:rPr>
        <w:t>; Chercheur s’installant en France à l’invitation d’un laboratoire de recherche, pour des activités de recherche nécessitant impérativement une présence physique</w:t>
      </w:r>
    </w:p>
    <w:p w:rsidR="00A60A5C" w:rsidRDefault="00411C41">
      <w:pPr>
        <w:pStyle w:val="NormalWeb"/>
        <w:spacing w:before="280" w:after="240" w:line="240" w:lineRule="auto"/>
        <w:jc w:val="both"/>
        <w:rPr>
          <w:sz w:val="20"/>
          <w:szCs w:val="20"/>
        </w:rPr>
      </w:pPr>
      <w:r>
        <w:rPr>
          <w:rStyle w:val="fontstyle31"/>
          <w:rFonts w:ascii="Marianne" w:hAnsi="Marianne" w:cs="Marianne"/>
          <w:sz w:val="20"/>
          <w:szCs w:val="20"/>
        </w:rPr>
        <w:t xml:space="preserve">[  ] 7. </w:t>
      </w:r>
      <w:r>
        <w:rPr>
          <w:rFonts w:ascii="Marianne" w:hAnsi="Marianne"/>
          <w:color w:val="000000"/>
          <w:sz w:val="20"/>
          <w:szCs w:val="20"/>
        </w:rPr>
        <w:t>Travailleurs du secteur des transports terrestres, maritimes et aériens ou prestataires de services de transport, y compris les conducteurs de tout véhicule de transport de marchandises destinées à être utilisées sur le territoire ainsi que de ceux qui ne font que transiter, ou voyageant comme passager pour se positionner sur sa base de départ ou se former;</w:t>
      </w:r>
    </w:p>
    <w:p w:rsidR="00A60A5C" w:rsidRDefault="00411C41">
      <w:pPr>
        <w:pStyle w:val="NormalWeb"/>
        <w:spacing w:before="280" w:beforeAutospacing="0" w:after="280" w:line="240" w:lineRule="auto"/>
        <w:jc w:val="both"/>
        <w:rPr>
          <w:rFonts w:ascii="Marianne" w:hAnsi="Marianne"/>
          <w:sz w:val="20"/>
          <w:szCs w:val="20"/>
        </w:rPr>
      </w:pPr>
      <w:r>
        <w:rPr>
          <w:rStyle w:val="fontstyle31"/>
          <w:rFonts w:ascii="Marianne" w:hAnsi="Marianne"/>
          <w:color w:val="00000A"/>
          <w:sz w:val="20"/>
          <w:szCs w:val="20"/>
        </w:rPr>
        <w:t>[  ]</w:t>
      </w:r>
      <w:r>
        <w:rPr>
          <w:rFonts w:ascii="Marianne" w:hAnsi="Marianne"/>
          <w:sz w:val="20"/>
          <w:szCs w:val="20"/>
        </w:rPr>
        <w:t xml:space="preserve"> 8. Ressortissant étranger en fonctions dans une mission diplomatique ou consulaire, ou une organisation internationale ayant son siège ou un bureau en France, de même que son conjoint et ses enfants ou ressortissant étranger de pays tiers séjournant en France pour motif professionnel impérieux sous couvert d’un ordre de mission émis par l’État d’appartenance</w:t>
      </w:r>
      <w:r>
        <w:rPr>
          <w:rFonts w:ascii="Courier New" w:hAnsi="Courier New" w:cs="Courier New"/>
          <w:sz w:val="20"/>
          <w:szCs w:val="20"/>
        </w:rPr>
        <w:t>;</w:t>
      </w:r>
    </w:p>
    <w:p w:rsidR="00A60A5C" w:rsidRDefault="00411C41">
      <w:pPr>
        <w:pStyle w:val="NormalWeb"/>
        <w:spacing w:before="280" w:beforeAutospacing="0" w:after="280" w:line="240" w:lineRule="auto"/>
        <w:jc w:val="both"/>
        <w:rPr>
          <w:rFonts w:ascii="Marianne" w:hAnsi="Marianne"/>
          <w:sz w:val="20"/>
          <w:szCs w:val="20"/>
        </w:rPr>
      </w:pPr>
      <w:r>
        <w:rPr>
          <w:rStyle w:val="fontstyle31"/>
          <w:rFonts w:ascii="Marianne" w:hAnsi="Marianne"/>
          <w:color w:val="00000A"/>
          <w:sz w:val="20"/>
          <w:szCs w:val="20"/>
        </w:rPr>
        <w:t>[    ]</w:t>
      </w:r>
      <w:r>
        <w:rPr>
          <w:rFonts w:ascii="Marianne" w:hAnsi="Marianne"/>
          <w:sz w:val="20"/>
          <w:szCs w:val="20"/>
        </w:rPr>
        <w:t xml:space="preserve"> 9. Ressortissant de pays tiers, en transit de moins de 24 heures en zone internationale.</w:t>
      </w:r>
    </w:p>
    <w:p w:rsidR="00A60A5C" w:rsidRDefault="00A60A5C">
      <w:pPr>
        <w:spacing w:after="0" w:line="240" w:lineRule="auto"/>
        <w:jc w:val="center"/>
        <w:rPr>
          <w:rStyle w:val="fontstyle31"/>
          <w:rFonts w:ascii="Marianne" w:hAnsi="Marianne"/>
          <w:b/>
          <w:sz w:val="20"/>
          <w:szCs w:val="20"/>
          <w:u w:val="single"/>
        </w:rPr>
      </w:pPr>
    </w:p>
    <w:p w:rsidR="00A60A5C" w:rsidRDefault="00411C41">
      <w:pPr>
        <w:spacing w:after="0" w:line="240" w:lineRule="auto"/>
        <w:jc w:val="center"/>
        <w:rPr>
          <w:rStyle w:val="fontstyle31"/>
          <w:rFonts w:ascii="Marianne" w:hAnsi="Marianne"/>
          <w:b/>
          <w:sz w:val="20"/>
          <w:szCs w:val="20"/>
          <w:u w:val="single"/>
        </w:rPr>
      </w:pPr>
      <w:r>
        <w:rPr>
          <w:rStyle w:val="fontstyle31"/>
          <w:rFonts w:ascii="Marianne" w:hAnsi="Marianne"/>
          <w:b/>
          <w:sz w:val="20"/>
          <w:szCs w:val="20"/>
          <w:u w:val="single"/>
        </w:rPr>
        <w:t>Catégories concernant les déplacements depuis le Royaume-Uni</w:t>
      </w:r>
    </w:p>
    <w:p w:rsidR="00A60A5C" w:rsidRDefault="00A60A5C">
      <w:pPr>
        <w:spacing w:after="0" w:line="240" w:lineRule="auto"/>
        <w:jc w:val="center"/>
        <w:rPr>
          <w:rStyle w:val="fontstyle31"/>
          <w:rFonts w:ascii="Marianne" w:hAnsi="Marianne"/>
          <w:b/>
          <w:sz w:val="20"/>
          <w:szCs w:val="20"/>
        </w:rPr>
      </w:pPr>
    </w:p>
    <w:p w:rsidR="00A60A5C" w:rsidRDefault="00411C41">
      <w:pPr>
        <w:pStyle w:val="NormalWeb"/>
        <w:spacing w:before="280" w:after="240" w:line="240" w:lineRule="auto"/>
        <w:jc w:val="both"/>
        <w:rPr>
          <w:sz w:val="20"/>
          <w:szCs w:val="20"/>
        </w:rPr>
      </w:pPr>
      <w:r>
        <w:rPr>
          <w:rStyle w:val="fontstyle31"/>
          <w:rFonts w:ascii="Marianne" w:hAnsi="Marianne" w:cs="Marianne"/>
          <w:sz w:val="20"/>
          <w:szCs w:val="20"/>
        </w:rPr>
        <w:t xml:space="preserve">[  ] 1. </w:t>
      </w:r>
      <w:r>
        <w:rPr>
          <w:rFonts w:ascii="Marianne" w:hAnsi="Marianne"/>
          <w:color w:val="000000"/>
          <w:sz w:val="20"/>
          <w:szCs w:val="20"/>
        </w:rPr>
        <w:t>Fonctionnaires britanniques dans l’exercice de leurs missions, personnes travaillant pour la police aux frontières, douaniers;</w:t>
      </w:r>
    </w:p>
    <w:p w:rsidR="00A60A5C" w:rsidRDefault="00411C41">
      <w:pPr>
        <w:pStyle w:val="NormalWeb"/>
        <w:spacing w:before="280" w:after="240" w:line="240" w:lineRule="auto"/>
        <w:jc w:val="both"/>
        <w:rPr>
          <w:sz w:val="20"/>
          <w:szCs w:val="20"/>
        </w:rPr>
      </w:pPr>
      <w:r>
        <w:rPr>
          <w:rStyle w:val="fontstyle31"/>
          <w:rFonts w:ascii="Marianne" w:hAnsi="Marianne" w:cs="Marianne"/>
          <w:sz w:val="20"/>
          <w:szCs w:val="20"/>
        </w:rPr>
        <w:t xml:space="preserve">[  ] 2. </w:t>
      </w:r>
      <w:r>
        <w:rPr>
          <w:rFonts w:ascii="Marianne" w:hAnsi="Marianne"/>
          <w:color w:val="000000"/>
          <w:sz w:val="20"/>
          <w:szCs w:val="20"/>
        </w:rPr>
        <w:t>Personnel du tunnel sous la Manche (notamment pour les missions liées à l’exploitation, à la maintenance, à la sécurité)</w:t>
      </w:r>
      <w:r>
        <w:rPr>
          <w:rFonts w:ascii="Courier New" w:hAnsi="Courier New" w:cs="Courier New"/>
          <w:color w:val="000000"/>
          <w:sz w:val="20"/>
          <w:szCs w:val="20"/>
        </w:rPr>
        <w:t> </w:t>
      </w:r>
      <w:r>
        <w:rPr>
          <w:rFonts w:ascii="Marianne" w:hAnsi="Marianne"/>
          <w:color w:val="000000"/>
          <w:sz w:val="20"/>
          <w:szCs w:val="20"/>
        </w:rPr>
        <w:t>ou des installations transmanches;</w:t>
      </w:r>
    </w:p>
    <w:p w:rsidR="00A60A5C" w:rsidRDefault="00411C41">
      <w:pPr>
        <w:pStyle w:val="NormalWeb"/>
        <w:spacing w:before="280" w:after="240" w:line="240" w:lineRule="auto"/>
        <w:jc w:val="both"/>
        <w:rPr>
          <w:rFonts w:ascii="Marianne" w:hAnsi="Marianne"/>
          <w:color w:val="000000"/>
          <w:sz w:val="20"/>
          <w:szCs w:val="20"/>
        </w:rPr>
      </w:pPr>
      <w:r>
        <w:rPr>
          <w:rStyle w:val="fontstyle31"/>
          <w:rFonts w:ascii="Marianne" w:hAnsi="Marianne" w:cs="Marianne"/>
          <w:sz w:val="20"/>
          <w:szCs w:val="20"/>
        </w:rPr>
        <w:t xml:space="preserve">[   ]  3. </w:t>
      </w:r>
      <w:r>
        <w:rPr>
          <w:rFonts w:ascii="Marianne" w:hAnsi="Marianne"/>
          <w:color w:val="000000"/>
          <w:sz w:val="20"/>
          <w:szCs w:val="20"/>
        </w:rPr>
        <w:t>Travailleurs frontaliers.</w:t>
      </w:r>
    </w:p>
    <w:p w:rsidR="00A60A5C" w:rsidRDefault="00A60A5C">
      <w:pPr>
        <w:pStyle w:val="NormalWeb"/>
        <w:spacing w:before="280" w:after="240" w:line="240" w:lineRule="auto"/>
        <w:jc w:val="both"/>
        <w:rPr>
          <w:sz w:val="20"/>
          <w:szCs w:val="20"/>
        </w:rPr>
      </w:pPr>
    </w:p>
    <w:p w:rsidR="00A60A5C" w:rsidRDefault="00A60A5C">
      <w:pPr>
        <w:rPr>
          <w:rStyle w:val="fontstyle31"/>
        </w:rPr>
      </w:pPr>
    </w:p>
    <w:p w:rsidR="00A60A5C" w:rsidRDefault="00411C41">
      <w:pPr>
        <w:rPr>
          <w:rFonts w:ascii="Marianne" w:eastAsiaTheme="majorEastAsia" w:hAnsi="Marianne" w:cstheme="majorBidi"/>
          <w:b/>
          <w:bCs/>
          <w:color w:val="242021"/>
          <w:sz w:val="32"/>
          <w:szCs w:val="32"/>
        </w:rPr>
      </w:pPr>
      <w:r>
        <w:rPr>
          <w:rStyle w:val="fontstyle31"/>
        </w:rPr>
        <w:t xml:space="preserve">Fait à </w:t>
      </w:r>
      <w:r>
        <w:rPr>
          <w:rStyle w:val="fontstyle41"/>
        </w:rPr>
        <w:t>.................................</w:t>
      </w:r>
      <w:r>
        <w:rPr>
          <w:rStyle w:val="fontstyle31"/>
        </w:rPr>
        <w:t>, le</w:t>
      </w:r>
      <w:r>
        <w:rPr>
          <w:rStyle w:val="fontstyle41"/>
        </w:rPr>
        <w:t>........</w:t>
      </w:r>
      <w:r>
        <w:rPr>
          <w:rStyle w:val="fontstyle31"/>
        </w:rPr>
        <w:t>/</w:t>
      </w:r>
      <w:r>
        <w:rPr>
          <w:rStyle w:val="fontstyle41"/>
        </w:rPr>
        <w:t>........</w:t>
      </w:r>
      <w:r>
        <w:rPr>
          <w:rStyle w:val="fontstyle31"/>
        </w:rPr>
        <w:t>/2021</w:t>
      </w:r>
      <w:r>
        <w:rPr>
          <w:rStyle w:val="fontstyle31"/>
        </w:rPr>
        <w:tab/>
      </w:r>
      <w:r>
        <w:rPr>
          <w:rStyle w:val="fontstyle31"/>
        </w:rPr>
        <w:tab/>
      </w:r>
      <w:r>
        <w:rPr>
          <w:rStyle w:val="fontstyle31"/>
        </w:rPr>
        <w:tab/>
      </w:r>
      <w:r>
        <w:rPr>
          <w:rStyle w:val="fontstyle31"/>
        </w:rPr>
        <w:tab/>
      </w:r>
      <w:r>
        <w:rPr>
          <w:rStyle w:val="fontstyle31"/>
        </w:rPr>
        <w:tab/>
      </w:r>
      <w:r>
        <w:rPr>
          <w:rStyle w:val="fontstyle31"/>
        </w:rPr>
        <w:tab/>
        <w:t>(signature)</w:t>
      </w:r>
    </w:p>
    <w:sectPr w:rsidR="00A60A5C">
      <w:pgSz w:w="11906" w:h="16838"/>
      <w:pgMar w:top="1417" w:right="1417" w:bottom="851"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Marianne-Bold">
    <w:altName w:val="Times New Roman"/>
    <w:panose1 w:val="02000000000000000000"/>
    <w:charset w:val="01"/>
    <w:family w:val="roman"/>
    <w:pitch w:val="variable"/>
  </w:font>
  <w:font w:name="Marianne-Light">
    <w:panose1 w:val="02000000000000000000"/>
    <w:charset w:val="01"/>
    <w:family w:val="roman"/>
    <w:pitch w:val="variable"/>
  </w:font>
  <w:font w:name="Marianne-Regular">
    <w:panose1 w:val="02000000000000000000"/>
    <w:charset w:val="01"/>
    <w:family w:val="roman"/>
    <w:pitch w:val="variable"/>
  </w:font>
  <w:font w:name="Marianne-Thin">
    <w:panose1 w:val="020000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2033"/>
    <w:multiLevelType w:val="multilevel"/>
    <w:tmpl w:val="D85AA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953EA0"/>
    <w:multiLevelType w:val="multilevel"/>
    <w:tmpl w:val="A18E4A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5C"/>
    <w:rsid w:val="00411C41"/>
    <w:rsid w:val="004414F4"/>
    <w:rsid w:val="006E1D0B"/>
    <w:rsid w:val="00A60A5C"/>
    <w:rsid w:val="00E14C1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348A"/>
  <w15:docId w15:val="{FCA3C81A-2306-462E-BD9E-7ABE782D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28A"/>
    <w:pPr>
      <w:spacing w:after="160" w:line="259" w:lineRule="auto"/>
    </w:pPr>
    <w:rPr>
      <w:rFonts w:ascii="Calibri" w:eastAsia="Calibri" w:hAnsi="Calibri"/>
      <w:color w:val="00000A"/>
      <w:sz w:val="22"/>
    </w:rPr>
  </w:style>
  <w:style w:type="paragraph" w:styleId="Titre1">
    <w:name w:val="heading 1"/>
    <w:basedOn w:val="Normal"/>
    <w:next w:val="Normal"/>
    <w:qFormat/>
    <w:pPr>
      <w:keepNext/>
      <w:keepLines/>
      <w:spacing w:before="240" w:after="0"/>
      <w:outlineLvl w:val="0"/>
    </w:pPr>
    <w:rPr>
      <w:rFonts w:ascii="Marianne ExtraBold" w:eastAsiaTheme="majorEastAsia" w:hAnsi="Marianne ExtraBold" w:cstheme="majorBidi"/>
      <w:b/>
      <w:bCs/>
      <w:color w:val="000000" w:themeColor="text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qFormat/>
    <w:rsid w:val="009F428A"/>
    <w:rPr>
      <w:rFonts w:ascii="Marianne-Bold" w:hAnsi="Marianne-Bold"/>
      <w:b/>
      <w:bCs/>
      <w:i w:val="0"/>
      <w:iCs w:val="0"/>
      <w:color w:val="242021"/>
      <w:sz w:val="30"/>
      <w:szCs w:val="30"/>
    </w:rPr>
  </w:style>
  <w:style w:type="character" w:customStyle="1" w:styleId="fontstyle21">
    <w:name w:val="fontstyle21"/>
    <w:basedOn w:val="Policepardfaut"/>
    <w:qFormat/>
    <w:rsid w:val="009F428A"/>
    <w:rPr>
      <w:rFonts w:ascii="Marianne-Light" w:hAnsi="Marianne-Light"/>
      <w:b w:val="0"/>
      <w:bCs w:val="0"/>
      <w:i w:val="0"/>
      <w:iCs w:val="0"/>
      <w:color w:val="242021"/>
      <w:sz w:val="18"/>
      <w:szCs w:val="18"/>
    </w:rPr>
  </w:style>
  <w:style w:type="character" w:customStyle="1" w:styleId="fontstyle31">
    <w:name w:val="fontstyle31"/>
    <w:basedOn w:val="Policepardfaut"/>
    <w:qFormat/>
    <w:rsid w:val="009F428A"/>
    <w:rPr>
      <w:rFonts w:ascii="Marianne-Regular" w:hAnsi="Marianne-Regular"/>
      <w:b w:val="0"/>
      <w:bCs w:val="0"/>
      <w:i w:val="0"/>
      <w:iCs w:val="0"/>
      <w:color w:val="242021"/>
      <w:sz w:val="18"/>
      <w:szCs w:val="18"/>
    </w:rPr>
  </w:style>
  <w:style w:type="character" w:customStyle="1" w:styleId="fontstyle41">
    <w:name w:val="fontstyle41"/>
    <w:basedOn w:val="Policepardfaut"/>
    <w:qFormat/>
    <w:rsid w:val="009F428A"/>
    <w:rPr>
      <w:rFonts w:ascii="Marianne-Thin" w:hAnsi="Marianne-Thin"/>
      <w:b w:val="0"/>
      <w:bCs w:val="0"/>
      <w:i w:val="0"/>
      <w:iCs w:val="0"/>
      <w:color w:val="242021"/>
      <w:sz w:val="18"/>
      <w:szCs w:val="18"/>
    </w:rPr>
  </w:style>
  <w:style w:type="character" w:customStyle="1" w:styleId="Aucun">
    <w:name w:val="Aucun"/>
    <w:qFormat/>
    <w:rsid w:val="009F428A"/>
    <w:rPr>
      <w:lang w:val="fr-FR"/>
    </w:rPr>
  </w:style>
  <w:style w:type="character" w:customStyle="1" w:styleId="TextedebullesCar">
    <w:name w:val="Texte de bulles Car"/>
    <w:basedOn w:val="Policepardfaut"/>
    <w:link w:val="Textedebulles"/>
    <w:uiPriority w:val="99"/>
    <w:semiHidden/>
    <w:qFormat/>
    <w:rsid w:val="00846A2C"/>
    <w:rPr>
      <w:rFonts w:ascii="Segoe UI" w:hAnsi="Segoe UI" w:cs="Segoe UI"/>
      <w:sz w:val="18"/>
      <w:szCs w:val="18"/>
    </w:rPr>
  </w:style>
  <w:style w:type="character" w:styleId="Marquedecommentaire">
    <w:name w:val="annotation reference"/>
    <w:basedOn w:val="Policepardfaut"/>
    <w:uiPriority w:val="99"/>
    <w:unhideWhenUsed/>
    <w:qFormat/>
    <w:rsid w:val="00FD28CE"/>
    <w:rPr>
      <w:sz w:val="16"/>
      <w:szCs w:val="16"/>
    </w:rPr>
  </w:style>
  <w:style w:type="character" w:customStyle="1" w:styleId="CommentaireCar">
    <w:name w:val="Commentaire Car"/>
    <w:basedOn w:val="Policepardfaut"/>
    <w:link w:val="Commentaire"/>
    <w:uiPriority w:val="99"/>
    <w:qFormat/>
    <w:rsid w:val="00FD28CE"/>
    <w:rPr>
      <w:color w:val="00000A"/>
      <w:szCs w:val="20"/>
    </w:rPr>
  </w:style>
  <w:style w:type="character" w:customStyle="1" w:styleId="ObjetducommentaireCar">
    <w:name w:val="Objet du commentaire Car"/>
    <w:basedOn w:val="CommentaireCar"/>
    <w:link w:val="Objetducommentaire"/>
    <w:uiPriority w:val="99"/>
    <w:semiHidden/>
    <w:qFormat/>
    <w:rsid w:val="00FD28CE"/>
    <w:rPr>
      <w:b/>
      <w:bCs/>
      <w:color w:val="00000A"/>
      <w:szCs w:val="20"/>
    </w:rPr>
  </w:style>
  <w:style w:type="character" w:customStyle="1" w:styleId="NotedebasdepageCar">
    <w:name w:val="Note de bas de page Car"/>
    <w:basedOn w:val="Policepardfaut"/>
    <w:link w:val="Notedebasdepage"/>
    <w:uiPriority w:val="99"/>
    <w:semiHidden/>
    <w:qFormat/>
    <w:rsid w:val="00EE3ABD"/>
    <w:rPr>
      <w:rFonts w:ascii="Calibri" w:eastAsia="Calibri" w:hAnsi="Calibri"/>
      <w:color w:val="00000A"/>
      <w:szCs w:val="20"/>
    </w:rPr>
  </w:style>
  <w:style w:type="character" w:customStyle="1" w:styleId="FootnoteCharacters">
    <w:name w:val="Footnote Characters"/>
    <w:basedOn w:val="Policepardfaut"/>
    <w:uiPriority w:val="99"/>
    <w:semiHidden/>
    <w:unhideWhenUsed/>
    <w:qFormat/>
    <w:rsid w:val="00EE3ABD"/>
    <w:rPr>
      <w:vertAlign w:val="superscript"/>
    </w:rPr>
  </w:style>
  <w:style w:type="character" w:customStyle="1" w:styleId="FootnoteAnchor">
    <w:name w:val="Footnote Anchor"/>
    <w:qFormat/>
    <w:rPr>
      <w:vertAlign w:val="superscript"/>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Titre10">
    <w:name w:val="Titre1"/>
    <w:basedOn w:val="Normal"/>
    <w:next w:val="Corpsdetexte"/>
    <w:qFormat/>
    <w:pPr>
      <w:keepNext/>
      <w:spacing w:before="240" w:after="120"/>
    </w:pPr>
    <w:rPr>
      <w:rFonts w:ascii="Liberation Sans" w:eastAsia="PingFang SC" w:hAnsi="Liberation Sans" w:cs="Arial Unicode MS"/>
      <w:sz w:val="28"/>
      <w:szCs w:val="28"/>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customStyle="1" w:styleId="Standard">
    <w:name w:val="Standard"/>
    <w:qFormat/>
    <w:rsid w:val="009F428A"/>
    <w:pPr>
      <w:textAlignment w:val="baseline"/>
    </w:pPr>
    <w:rPr>
      <w:rFonts w:ascii="Calibri" w:eastAsia="SimSun" w:hAnsi="Calibri" w:cs="Tahoma"/>
      <w:color w:val="00000A"/>
      <w:kern w:val="2"/>
      <w:sz w:val="22"/>
    </w:rPr>
  </w:style>
  <w:style w:type="paragraph" w:styleId="NormalWeb">
    <w:name w:val="Normal (Web)"/>
    <w:basedOn w:val="Normal"/>
    <w:uiPriority w:val="99"/>
    <w:unhideWhenUsed/>
    <w:qFormat/>
    <w:rsid w:val="009F428A"/>
    <w:pPr>
      <w:spacing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846A2C"/>
    <w:pPr>
      <w:spacing w:after="0" w:line="240" w:lineRule="auto"/>
    </w:pPr>
    <w:rPr>
      <w:rFonts w:ascii="Segoe UI" w:hAnsi="Segoe UI" w:cs="Segoe UI"/>
      <w:sz w:val="18"/>
      <w:szCs w:val="18"/>
    </w:rPr>
  </w:style>
  <w:style w:type="paragraph" w:styleId="Paragraphedeliste">
    <w:name w:val="List Paragraph"/>
    <w:basedOn w:val="Normal"/>
    <w:uiPriority w:val="34"/>
    <w:qFormat/>
    <w:rsid w:val="00650406"/>
    <w:pPr>
      <w:ind w:left="720"/>
      <w:contextualSpacing/>
    </w:pPr>
  </w:style>
  <w:style w:type="paragraph" w:styleId="Commentaire">
    <w:name w:val="annotation text"/>
    <w:basedOn w:val="Normal"/>
    <w:link w:val="CommentaireCar"/>
    <w:uiPriority w:val="99"/>
    <w:unhideWhenUsed/>
    <w:qFormat/>
    <w:rsid w:val="00FD28CE"/>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FD28CE"/>
    <w:rPr>
      <w:b/>
      <w:bCs/>
    </w:rPr>
  </w:style>
  <w:style w:type="paragraph" w:styleId="Notedebasdepage">
    <w:name w:val="footnote text"/>
    <w:basedOn w:val="Normal"/>
    <w:link w:val="NotedebasdepageCar"/>
    <w:uiPriority w:val="99"/>
    <w:semiHidden/>
    <w:unhideWhenUsed/>
    <w:rsid w:val="00EE3AB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35D12-9514-4C53-8CD6-65695700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 BENOIT</dc:creator>
  <dc:description/>
  <cp:lastModifiedBy>HY Gaetan</cp:lastModifiedBy>
  <cp:revision>3</cp:revision>
  <cp:lastPrinted>2021-02-01T07:45:00Z</cp:lastPrinted>
  <dcterms:created xsi:type="dcterms:W3CDTF">2021-02-23T15:10:00Z</dcterms:created>
  <dcterms:modified xsi:type="dcterms:W3CDTF">2021-02-23T15:45:00Z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DGEF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